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833" w:rsidRDefault="00E24715" w:rsidP="00991833">
      <w:pPr>
        <w:tabs>
          <w:tab w:val="left" w:pos="4111"/>
        </w:tabs>
        <w:spacing w:line="240" w:lineRule="exact"/>
        <w:ind w:right="5812"/>
        <w:rPr>
          <w:b/>
          <w:szCs w:val="28"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301506" w:rsidP="00536A81">
                            <w:pPr>
                              <w:jc w:val="center"/>
                            </w:pPr>
                            <w:r>
                              <w:t>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301506" w:rsidP="00536A81">
                      <w:pPr>
                        <w:jc w:val="center"/>
                      </w:pPr>
                      <w:r>
                        <w:t>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301506" w:rsidP="00C06726">
                            <w:pPr>
                              <w:jc w:val="center"/>
                            </w:pPr>
                            <w:r>
                              <w:t>24.11.2022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301506" w:rsidP="00C06726">
                      <w:pPr>
                        <w:jc w:val="center"/>
                      </w:pPr>
                      <w:r>
                        <w:t>24.11.2022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b/>
          <w:noProof/>
        </w:rPr>
        <w:t xml:space="preserve">О </w:t>
      </w:r>
      <w:r w:rsidR="00991833">
        <w:rPr>
          <w:b/>
          <w:szCs w:val="28"/>
        </w:rPr>
        <w:t>внесении изменений в пункт</w:t>
      </w:r>
    </w:p>
    <w:p w:rsidR="00991833" w:rsidRDefault="00991833" w:rsidP="00991833">
      <w:pPr>
        <w:tabs>
          <w:tab w:val="left" w:pos="4111"/>
        </w:tabs>
        <w:spacing w:line="240" w:lineRule="exact"/>
        <w:ind w:right="5812"/>
        <w:rPr>
          <w:b/>
          <w:szCs w:val="28"/>
        </w:rPr>
      </w:pPr>
      <w:r w:rsidRPr="00C055EF">
        <w:rPr>
          <w:b/>
          <w:szCs w:val="28"/>
        </w:rPr>
        <w:t>7</w:t>
      </w:r>
      <w:r>
        <w:rPr>
          <w:b/>
          <w:szCs w:val="28"/>
        </w:rPr>
        <w:t xml:space="preserve"> приложения к решению Думы</w:t>
      </w:r>
    </w:p>
    <w:p w:rsidR="00991833" w:rsidRDefault="00991833" w:rsidP="00991833">
      <w:pPr>
        <w:tabs>
          <w:tab w:val="left" w:pos="4111"/>
        </w:tabs>
        <w:spacing w:line="240" w:lineRule="exact"/>
        <w:ind w:right="5812"/>
        <w:rPr>
          <w:b/>
          <w:szCs w:val="28"/>
        </w:rPr>
      </w:pPr>
      <w:r>
        <w:rPr>
          <w:b/>
          <w:szCs w:val="28"/>
        </w:rPr>
        <w:t>Пермского муниципального</w:t>
      </w:r>
    </w:p>
    <w:p w:rsidR="00991833" w:rsidRDefault="00991833" w:rsidP="00991833">
      <w:pPr>
        <w:tabs>
          <w:tab w:val="left" w:pos="4111"/>
        </w:tabs>
        <w:spacing w:line="240" w:lineRule="exact"/>
        <w:ind w:right="5812"/>
        <w:rPr>
          <w:b/>
          <w:szCs w:val="28"/>
        </w:rPr>
      </w:pPr>
      <w:r>
        <w:rPr>
          <w:b/>
          <w:szCs w:val="28"/>
        </w:rPr>
        <w:t>округа Пермского края от 27</w:t>
      </w:r>
    </w:p>
    <w:p w:rsidR="00991833" w:rsidRDefault="00991833" w:rsidP="00991833">
      <w:pPr>
        <w:tabs>
          <w:tab w:val="left" w:pos="4111"/>
        </w:tabs>
        <w:spacing w:line="240" w:lineRule="exact"/>
        <w:ind w:right="5812"/>
        <w:rPr>
          <w:b/>
          <w:szCs w:val="28"/>
        </w:rPr>
      </w:pPr>
      <w:r>
        <w:rPr>
          <w:b/>
          <w:szCs w:val="28"/>
        </w:rPr>
        <w:t xml:space="preserve">октября 2022 г. </w:t>
      </w:r>
      <w:r w:rsidRPr="00C055EF">
        <w:rPr>
          <w:b/>
          <w:szCs w:val="28"/>
        </w:rPr>
        <w:t>№ 24</w:t>
      </w:r>
      <w:r>
        <w:rPr>
          <w:b/>
          <w:szCs w:val="28"/>
        </w:rPr>
        <w:t xml:space="preserve"> «О</w:t>
      </w:r>
    </w:p>
    <w:p w:rsidR="00991833" w:rsidRDefault="00991833" w:rsidP="00991833">
      <w:pPr>
        <w:tabs>
          <w:tab w:val="left" w:pos="4111"/>
        </w:tabs>
        <w:spacing w:line="240" w:lineRule="exact"/>
        <w:ind w:right="5812"/>
        <w:rPr>
          <w:b/>
          <w:szCs w:val="28"/>
        </w:rPr>
      </w:pPr>
      <w:r>
        <w:rPr>
          <w:b/>
          <w:szCs w:val="28"/>
        </w:rPr>
        <w:t>признании утратившими силу</w:t>
      </w:r>
    </w:p>
    <w:p w:rsidR="00991833" w:rsidRDefault="00991833" w:rsidP="00991833">
      <w:pPr>
        <w:tabs>
          <w:tab w:val="left" w:pos="4111"/>
        </w:tabs>
        <w:spacing w:line="240" w:lineRule="exact"/>
        <w:ind w:right="5812"/>
        <w:rPr>
          <w:b/>
          <w:szCs w:val="28"/>
        </w:rPr>
      </w:pPr>
      <w:r>
        <w:rPr>
          <w:b/>
          <w:szCs w:val="28"/>
        </w:rPr>
        <w:t>решений Советов депутатов</w:t>
      </w:r>
    </w:p>
    <w:p w:rsidR="00991833" w:rsidRDefault="00991833" w:rsidP="00991833">
      <w:pPr>
        <w:tabs>
          <w:tab w:val="left" w:pos="4111"/>
        </w:tabs>
        <w:spacing w:line="240" w:lineRule="exact"/>
        <w:ind w:right="5812"/>
        <w:rPr>
          <w:b/>
          <w:szCs w:val="28"/>
        </w:rPr>
      </w:pPr>
      <w:r>
        <w:rPr>
          <w:b/>
          <w:szCs w:val="28"/>
        </w:rPr>
        <w:t>сельских поселений по</w:t>
      </w:r>
    </w:p>
    <w:p w:rsidR="00991833" w:rsidRDefault="00991833" w:rsidP="00991833">
      <w:pPr>
        <w:tabs>
          <w:tab w:val="left" w:pos="4111"/>
        </w:tabs>
        <w:spacing w:after="480" w:line="240" w:lineRule="exact"/>
        <w:ind w:right="5812"/>
        <w:rPr>
          <w:b/>
          <w:szCs w:val="28"/>
        </w:rPr>
      </w:pPr>
      <w:r>
        <w:rPr>
          <w:b/>
          <w:szCs w:val="28"/>
        </w:rPr>
        <w:t>местным налогам»</w:t>
      </w:r>
    </w:p>
    <w:p w:rsidR="00991833" w:rsidRDefault="00991833" w:rsidP="00FC72F0">
      <w:pPr>
        <w:ind w:firstLine="709"/>
        <w:jc w:val="both"/>
        <w:rPr>
          <w:szCs w:val="28"/>
        </w:rPr>
      </w:pPr>
      <w:r w:rsidRPr="00991833">
        <w:rPr>
          <w:noProof/>
        </w:rPr>
        <w:t xml:space="preserve">В </w:t>
      </w:r>
      <w:r>
        <w:rPr>
          <w:szCs w:val="28"/>
        </w:rPr>
        <w:t>соответствии с пунктом 4 статьи 12 Налогового кодекса Российской Федерации,</w:t>
      </w:r>
      <w:r w:rsidRPr="00324DB0">
        <w:t xml:space="preserve"> </w:t>
      </w:r>
      <w:r w:rsidRPr="0087515B">
        <w:rPr>
          <w:szCs w:val="28"/>
        </w:rPr>
        <w:t>частью 1 статьи 8 Закон</w:t>
      </w:r>
      <w:r>
        <w:rPr>
          <w:szCs w:val="28"/>
        </w:rPr>
        <w:t>а</w:t>
      </w:r>
      <w:r w:rsidRPr="0087515B">
        <w:rPr>
          <w:szCs w:val="28"/>
        </w:rPr>
        <w:t xml:space="preserve"> Пермского края от 29 апреля 2022 г. № 75-ПК «Об образовании</w:t>
      </w:r>
      <w:r>
        <w:rPr>
          <w:szCs w:val="28"/>
        </w:rPr>
        <w:t xml:space="preserve"> нового муниципального образования Пермский муниципальный округ Пермского края»,</w:t>
      </w:r>
    </w:p>
    <w:p w:rsidR="00991833" w:rsidRDefault="00991833" w:rsidP="00FC72F0">
      <w:pPr>
        <w:ind w:firstLine="709"/>
        <w:jc w:val="both"/>
        <w:rPr>
          <w:szCs w:val="28"/>
        </w:rPr>
      </w:pPr>
      <w:r w:rsidRPr="00324DB0">
        <w:rPr>
          <w:szCs w:val="28"/>
        </w:rPr>
        <w:t xml:space="preserve">Дума Пермского муниципального округа Пермского края </w:t>
      </w:r>
      <w:r>
        <w:rPr>
          <w:szCs w:val="28"/>
        </w:rPr>
        <w:t>РЕШАЕТ</w:t>
      </w:r>
      <w:r w:rsidRPr="00324DB0">
        <w:rPr>
          <w:szCs w:val="28"/>
        </w:rPr>
        <w:t>:</w:t>
      </w:r>
    </w:p>
    <w:p w:rsidR="00991833" w:rsidRPr="009F401A" w:rsidRDefault="00991833" w:rsidP="00FC72F0">
      <w:pPr>
        <w:ind w:firstLine="709"/>
        <w:jc w:val="both"/>
        <w:rPr>
          <w:szCs w:val="28"/>
        </w:rPr>
      </w:pPr>
      <w:r>
        <w:rPr>
          <w:szCs w:val="28"/>
        </w:rPr>
        <w:t>1. Внести в пункт 7 приложения к решению Думы Пермского муниципального округа Пермского края от 27 октября 2022 г. № 24 «О признании утратившими силу решений Советов депутатов сельских поселений по местным налогам» следующие изменения:</w:t>
      </w:r>
    </w:p>
    <w:p w:rsidR="00991833" w:rsidRDefault="00991833" w:rsidP="00FC7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 7.3. изложить в следующей редакции:</w:t>
      </w:r>
    </w:p>
    <w:p w:rsidR="00991833" w:rsidRDefault="00991833" w:rsidP="00FC7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«7.3. от 27 марта 2014 г. № 35 «О внесении изменений и дополнений в решение Совета депутатов Култаевского сельского поселения от 09.09.2010 №172 «Об установлении земельного налога на территории Култаевского сельского поселения»;»;</w:t>
      </w:r>
    </w:p>
    <w:p w:rsidR="00991833" w:rsidRDefault="00991833" w:rsidP="00FC72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подпунктами 7.8(1), 7.8(2) следующего содержания:</w:t>
      </w:r>
    </w:p>
    <w:p w:rsidR="00991833" w:rsidRDefault="00991833" w:rsidP="00FC72F0">
      <w:pPr>
        <w:pStyle w:val="af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«7.8(1). от 25 декабря 2018 г. № 28 </w:t>
      </w:r>
      <w:r w:rsidRPr="0087515B">
        <w:rPr>
          <w:rFonts w:ascii="Times New Roman" w:hAnsi="Times New Roman"/>
          <w:sz w:val="28"/>
          <w:szCs w:val="28"/>
        </w:rPr>
        <w:t>«Об освобождении на территории Култаевского сельского поселения от уплаты земельного налога налогоплательщиков, осуществляющих деятельность в границах территорий индустриальных (промышленных) парков, технопарков в сфере в</w:t>
      </w:r>
      <w:r>
        <w:rPr>
          <w:rFonts w:ascii="Times New Roman" w:hAnsi="Times New Roman"/>
          <w:sz w:val="28"/>
          <w:szCs w:val="28"/>
        </w:rPr>
        <w:t>ысоких технологий»;</w:t>
      </w:r>
    </w:p>
    <w:p w:rsidR="00991833" w:rsidRPr="0087515B" w:rsidRDefault="00991833" w:rsidP="00FC72F0">
      <w:pPr>
        <w:pStyle w:val="af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7.8(2). от 27 февраля 2019 г. № 35 «</w:t>
      </w:r>
      <w:r w:rsidRPr="0087515B">
        <w:rPr>
          <w:rFonts w:ascii="Times New Roman" w:hAnsi="Times New Roman"/>
          <w:sz w:val="28"/>
          <w:szCs w:val="28"/>
        </w:rPr>
        <w:t xml:space="preserve">О рассмотрении протеста прокурора на решение Совета депутатов от 25.12.2018 № 28 «Об освобождении на территории Култаевского сельского поселения от уплаты земельного налога </w:t>
      </w:r>
      <w:r w:rsidRPr="0087515B">
        <w:rPr>
          <w:rFonts w:ascii="Times New Roman" w:hAnsi="Times New Roman"/>
          <w:sz w:val="28"/>
          <w:szCs w:val="28"/>
        </w:rPr>
        <w:lastRenderedPageBreak/>
        <w:t>налогоплательщиков, осуществляющих деятельность в границах территорий индустриальных (промышленных) парков, технопарков в сфере в</w:t>
      </w:r>
      <w:r>
        <w:rPr>
          <w:rFonts w:ascii="Times New Roman" w:hAnsi="Times New Roman"/>
          <w:sz w:val="28"/>
          <w:szCs w:val="28"/>
        </w:rPr>
        <w:t>ысоких технологий».».</w:t>
      </w:r>
    </w:p>
    <w:p w:rsidR="00991833" w:rsidRPr="0087515B" w:rsidRDefault="00991833" w:rsidP="00FC72F0">
      <w:pPr>
        <w:ind w:firstLine="709"/>
        <w:jc w:val="both"/>
        <w:rPr>
          <w:szCs w:val="28"/>
        </w:rPr>
      </w:pPr>
      <w:r>
        <w:rPr>
          <w:szCs w:val="28"/>
        </w:rPr>
        <w:t>2. Настоящее решение о</w:t>
      </w:r>
      <w:r w:rsidRPr="003D7137">
        <w:rPr>
          <w:szCs w:val="28"/>
        </w:rPr>
        <w:t>публиковать в бюллетене муниципального образования «Пермский муниципальный округ»</w:t>
      </w:r>
      <w:r>
        <w:rPr>
          <w:szCs w:val="28"/>
        </w:rPr>
        <w:t xml:space="preserve"> и разместить на официальном сайте Пермского муниципального округа</w:t>
      </w:r>
      <w:r w:rsidRPr="0087515B">
        <w:rPr>
          <w:szCs w:val="28"/>
        </w:rPr>
        <w:t xml:space="preserve"> </w:t>
      </w:r>
      <w:r>
        <w:rPr>
          <w:szCs w:val="28"/>
        </w:rPr>
        <w:t xml:space="preserve">в информационно-телекоммуникационной сети Интернет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r>
        <w:rPr>
          <w:szCs w:val="28"/>
          <w:lang w:val="en-US"/>
        </w:rPr>
        <w:t>permraion</w:t>
      </w:r>
      <w:r w:rsidRPr="0087515B">
        <w:rPr>
          <w:szCs w:val="28"/>
        </w:rPr>
        <w:t>.</w:t>
      </w:r>
      <w:r>
        <w:rPr>
          <w:szCs w:val="28"/>
          <w:lang w:val="en-US"/>
        </w:rPr>
        <w:t>ru</w:t>
      </w:r>
      <w:r w:rsidRPr="0087515B">
        <w:rPr>
          <w:szCs w:val="28"/>
        </w:rPr>
        <w:t>.</w:t>
      </w:r>
    </w:p>
    <w:p w:rsidR="00991833" w:rsidRPr="003D7137" w:rsidRDefault="00991833" w:rsidP="00FC72F0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3D7137">
        <w:rPr>
          <w:szCs w:val="28"/>
        </w:rPr>
        <w:t>.</w:t>
      </w:r>
      <w:r>
        <w:rPr>
          <w:szCs w:val="28"/>
        </w:rPr>
        <w:t xml:space="preserve"> </w:t>
      </w:r>
      <w:r w:rsidRPr="003D7137">
        <w:rPr>
          <w:szCs w:val="28"/>
        </w:rPr>
        <w:t xml:space="preserve">Настоящее решение вступает в силу </w:t>
      </w:r>
      <w:r>
        <w:rPr>
          <w:szCs w:val="28"/>
        </w:rPr>
        <w:t xml:space="preserve">с 01 января 2023 года, но не ранее чем по истечении одного месяца </w:t>
      </w:r>
      <w:r w:rsidRPr="003D7137">
        <w:rPr>
          <w:szCs w:val="28"/>
        </w:rPr>
        <w:t>с</w:t>
      </w:r>
      <w:r>
        <w:rPr>
          <w:szCs w:val="28"/>
        </w:rPr>
        <w:t xml:space="preserve">о дня его официального опубликования и не ранее первого числа месяца очередного налогового периода по соответствующему налогу. </w:t>
      </w:r>
    </w:p>
    <w:p w:rsidR="00991833" w:rsidRDefault="00991833" w:rsidP="00FC72F0">
      <w:pPr>
        <w:jc w:val="both"/>
        <w:rPr>
          <w:szCs w:val="28"/>
        </w:rPr>
      </w:pPr>
    </w:p>
    <w:p w:rsidR="00991833" w:rsidRDefault="00991833" w:rsidP="00FC72F0">
      <w:pPr>
        <w:rPr>
          <w:szCs w:val="28"/>
        </w:rPr>
      </w:pPr>
    </w:p>
    <w:p w:rsidR="00991833" w:rsidRPr="009E4586" w:rsidRDefault="00991833" w:rsidP="00FC72F0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991833" w:rsidRPr="009E4586" w:rsidRDefault="00991833" w:rsidP="00FC72F0">
      <w:pPr>
        <w:rPr>
          <w:szCs w:val="28"/>
        </w:rPr>
      </w:pPr>
      <w:r w:rsidRPr="009E4586">
        <w:rPr>
          <w:szCs w:val="28"/>
        </w:rPr>
        <w:t>Пермского муниципального округа</w:t>
      </w:r>
    </w:p>
    <w:p w:rsidR="00991833" w:rsidRPr="009E4586" w:rsidRDefault="00991833" w:rsidP="00FC72F0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края</w:t>
      </w:r>
      <w:r>
        <w:rPr>
          <w:szCs w:val="28"/>
        </w:rPr>
        <w:t xml:space="preserve"> </w:t>
      </w:r>
      <w:r>
        <w:rPr>
          <w:szCs w:val="28"/>
        </w:rPr>
        <w:tab/>
        <w:t>Д.В. Гордиенко</w:t>
      </w:r>
    </w:p>
    <w:p w:rsidR="00991833" w:rsidRPr="009E4586" w:rsidRDefault="00991833" w:rsidP="00FC72F0">
      <w:pPr>
        <w:rPr>
          <w:szCs w:val="28"/>
        </w:rPr>
      </w:pPr>
    </w:p>
    <w:p w:rsidR="00991833" w:rsidRPr="009E4586" w:rsidRDefault="00991833" w:rsidP="00FC72F0">
      <w:pPr>
        <w:rPr>
          <w:szCs w:val="28"/>
        </w:rPr>
      </w:pPr>
      <w:r w:rsidRPr="009E4586">
        <w:rPr>
          <w:szCs w:val="28"/>
        </w:rPr>
        <w:t>И.п. главы муниципального округа -</w:t>
      </w:r>
    </w:p>
    <w:p w:rsidR="00991833" w:rsidRPr="009E4586" w:rsidRDefault="00991833" w:rsidP="00FC72F0">
      <w:pPr>
        <w:rPr>
          <w:szCs w:val="28"/>
        </w:rPr>
      </w:pPr>
      <w:r w:rsidRPr="009E4586">
        <w:rPr>
          <w:szCs w:val="28"/>
        </w:rPr>
        <w:t>главы администрации Пермского</w:t>
      </w:r>
    </w:p>
    <w:p w:rsidR="00991833" w:rsidRPr="009E4586" w:rsidRDefault="00991833" w:rsidP="00FC72F0">
      <w:pPr>
        <w:rPr>
          <w:szCs w:val="28"/>
        </w:rPr>
      </w:pPr>
      <w:r w:rsidRPr="009E4586">
        <w:rPr>
          <w:szCs w:val="28"/>
        </w:rPr>
        <w:t>муниципального округа</w:t>
      </w:r>
    </w:p>
    <w:p w:rsidR="007E752F" w:rsidRPr="007E752F" w:rsidRDefault="00991833" w:rsidP="00FC72F0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края</w:t>
      </w:r>
      <w:r>
        <w:rPr>
          <w:szCs w:val="28"/>
        </w:rPr>
        <w:t xml:space="preserve"> </w:t>
      </w:r>
      <w:r>
        <w:rPr>
          <w:szCs w:val="28"/>
        </w:rPr>
        <w:tab/>
      </w:r>
      <w:bookmarkStart w:id="0" w:name="_GoBack"/>
      <w:bookmarkEnd w:id="0"/>
      <w:r>
        <w:rPr>
          <w:szCs w:val="28"/>
        </w:rPr>
        <w:t>В.Ю. Цветов</w:t>
      </w:r>
    </w:p>
    <w:sectPr w:rsidR="007E752F" w:rsidRPr="007E752F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6D1" w:rsidRDefault="00D506D1" w:rsidP="00DA5614">
      <w:r>
        <w:separator/>
      </w:r>
    </w:p>
  </w:endnote>
  <w:endnote w:type="continuationSeparator" w:id="0">
    <w:p w:rsidR="00D506D1" w:rsidRDefault="00D506D1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301506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6D1" w:rsidRDefault="00D506D1" w:rsidP="00DA5614">
      <w:r>
        <w:separator/>
      </w:r>
    </w:p>
  </w:footnote>
  <w:footnote w:type="continuationSeparator" w:id="0">
    <w:p w:rsidR="00D506D1" w:rsidRDefault="00D506D1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1506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10DB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1D78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833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22DE4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34E6B"/>
    <w:rsid w:val="00D45D8D"/>
    <w:rsid w:val="00D46164"/>
    <w:rsid w:val="00D506D1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C72F0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2C5FBB"/>
  <w15:docId w15:val="{6A21CEF6-4535-4B0E-9770-04A58F37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9918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84C47-12DA-4D4C-9A25-5434F4BE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26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10</cp:revision>
  <cp:lastPrinted>2022-11-24T09:58:00Z</cp:lastPrinted>
  <dcterms:created xsi:type="dcterms:W3CDTF">2022-10-11T11:06:00Z</dcterms:created>
  <dcterms:modified xsi:type="dcterms:W3CDTF">2022-11-24T09:58:00Z</dcterms:modified>
</cp:coreProperties>
</file>